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C9617" w14:textId="77777777" w:rsidR="00540C16" w:rsidRPr="00540C16" w:rsidRDefault="00540C16" w:rsidP="00540C16">
      <w:pPr>
        <w:rPr>
          <w:rFonts w:ascii="Avenir Next" w:hAnsi="Avenir Next"/>
          <w:b/>
          <w:bCs/>
          <w:sz w:val="28"/>
          <w:szCs w:val="28"/>
        </w:rPr>
      </w:pPr>
      <w:r w:rsidRPr="00540C16">
        <w:rPr>
          <w:rFonts w:ascii="Avenir Next" w:hAnsi="Avenir Next"/>
          <w:b/>
          <w:bCs/>
          <w:sz w:val="28"/>
          <w:szCs w:val="28"/>
        </w:rPr>
        <w:t>The Centrality of Faith to the Christian life</w:t>
      </w:r>
    </w:p>
    <w:p w14:paraId="13369634" w14:textId="77777777" w:rsidR="00540C16" w:rsidRDefault="00540C16" w:rsidP="00540C16">
      <w:pPr>
        <w:rPr>
          <w:rFonts w:ascii="Avenir Next" w:hAnsi="Avenir Next"/>
          <w:sz w:val="28"/>
          <w:szCs w:val="28"/>
        </w:rPr>
      </w:pPr>
    </w:p>
    <w:p w14:paraId="0456E3AD" w14:textId="0A08EB46" w:rsidR="00540C16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Luke 7:50 we are saved by faith</w:t>
      </w:r>
    </w:p>
    <w:p w14:paraId="146905DE" w14:textId="77777777" w:rsidR="00540C16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Acts 15:9 our hearts are purified by faith</w:t>
      </w:r>
    </w:p>
    <w:p w14:paraId="1C12DAF6" w14:textId="77777777" w:rsidR="00540C16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Acts 26:18 We are sanctified by faith</w:t>
      </w:r>
    </w:p>
    <w:p w14:paraId="1A66C385" w14:textId="77777777" w:rsidR="00540C16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Rom. 1:5 we obey by faith</w:t>
      </w:r>
    </w:p>
    <w:p w14:paraId="736788F9" w14:textId="77777777" w:rsidR="00540C16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Rom. 4:20 we glorify God through faith</w:t>
      </w:r>
    </w:p>
    <w:p w14:paraId="65FEB97B" w14:textId="77777777" w:rsidR="00540C16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Rom. 5:1 we are justified by faith</w:t>
      </w:r>
    </w:p>
    <w:p w14:paraId="781E9BCA" w14:textId="77777777" w:rsidR="00540C16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Rom. 11:20 we stand by faith</w:t>
      </w:r>
    </w:p>
    <w:p w14:paraId="494B9B1B" w14:textId="77777777" w:rsidR="00540C16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2 Cor. 5:7 we walk by faith</w:t>
      </w:r>
    </w:p>
    <w:p w14:paraId="748A250F" w14:textId="77777777" w:rsidR="00540C16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Gal. 2:20 we live by faith</w:t>
      </w:r>
    </w:p>
    <w:p w14:paraId="72BCB0E0" w14:textId="77777777" w:rsidR="00540C16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Eph. 3:17 Christ dwells in our hearts by faith</w:t>
      </w:r>
    </w:p>
    <w:p w14:paraId="4BDA681A" w14:textId="77777777" w:rsidR="00540C16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1 Tim. 6:12 We fight the good fight of faith</w:t>
      </w:r>
    </w:p>
    <w:p w14:paraId="14D8887C" w14:textId="77777777" w:rsidR="00540C16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Heb. 11:6 without faith it is impossible to please God</w:t>
      </w:r>
    </w:p>
    <w:p w14:paraId="51F8CB1F" w14:textId="77777777" w:rsidR="00540C16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1 Pet. 1:5 protected by God through faith</w:t>
      </w:r>
    </w:p>
    <w:p w14:paraId="5823503C" w14:textId="50954871" w:rsidR="000B6372" w:rsidRPr="00540C16" w:rsidRDefault="00540C16" w:rsidP="00540C16">
      <w:pPr>
        <w:rPr>
          <w:rFonts w:ascii="Avenir Next" w:hAnsi="Avenir Next"/>
          <w:sz w:val="28"/>
          <w:szCs w:val="28"/>
        </w:rPr>
      </w:pPr>
      <w:r w:rsidRPr="00540C16">
        <w:rPr>
          <w:rFonts w:ascii="Avenir Next" w:hAnsi="Avenir Next"/>
          <w:sz w:val="28"/>
          <w:szCs w:val="28"/>
        </w:rPr>
        <w:t>1 John 5:4 we overcame the world by faith</w:t>
      </w:r>
    </w:p>
    <w:sectPr w:rsidR="000B6372" w:rsidRPr="00540C16" w:rsidSect="00281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16"/>
    <w:rsid w:val="002817BF"/>
    <w:rsid w:val="003822E1"/>
    <w:rsid w:val="0054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8F723"/>
  <w15:chartTrackingRefBased/>
  <w15:docId w15:val="{FB125C4F-B04A-F945-A1D2-DF82D7E0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Dalrymple</dc:creator>
  <cp:keywords/>
  <dc:description/>
  <cp:lastModifiedBy>Jeff Dalrymple</cp:lastModifiedBy>
  <cp:revision>1</cp:revision>
  <dcterms:created xsi:type="dcterms:W3CDTF">2020-09-30T23:16:00Z</dcterms:created>
  <dcterms:modified xsi:type="dcterms:W3CDTF">2020-09-30T23:19:00Z</dcterms:modified>
</cp:coreProperties>
</file>