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36614" w14:textId="25CD85CB" w:rsidR="005B287B" w:rsidRDefault="005B287B" w:rsidP="005B287B">
      <w:r>
        <w:t xml:space="preserve">Your elders have outlined the process </w:t>
      </w:r>
      <w:r w:rsidR="005176A5">
        <w:t>below to begin our transition to once again meeting together as a church. We have purposefully taken a measured and incremental approach. This was decided upon while praying for and considering</w:t>
      </w:r>
      <w:r>
        <w:t xml:space="preserve"> the health of our people, along with the biblical commands to both not neglect meeting together and</w:t>
      </w:r>
      <w:r w:rsidR="005176A5">
        <w:t xml:space="preserve"> to also</w:t>
      </w:r>
      <w:r>
        <w:t xml:space="preserve"> submit to the authorities the Lord has placed over us</w:t>
      </w:r>
      <w:r w:rsidR="005176A5">
        <w:t xml:space="preserve">. We will continue to outline the additional stages with information as we approach them. This sheet will be updated on our website homepage so that is the best place to continue to visit for more information. </w:t>
      </w:r>
    </w:p>
    <w:p w14:paraId="58928BA5" w14:textId="09041D0D" w:rsidR="005176A5" w:rsidRDefault="005176A5" w:rsidP="005B287B"/>
    <w:p w14:paraId="7DDB229B" w14:textId="42CE2577" w:rsidR="005176A5" w:rsidRDefault="005176A5" w:rsidP="005B287B">
      <w:r>
        <w:t>We would also recommend a couple of articles for your prayerful consideration as we begin this process:</w:t>
      </w:r>
    </w:p>
    <w:p w14:paraId="541A4B5E" w14:textId="6C85B70D" w:rsidR="005176A5" w:rsidRPr="00BE4993" w:rsidRDefault="00EF7287" w:rsidP="005176A5">
      <w:pPr>
        <w:pStyle w:val="ListParagraph"/>
        <w:numPr>
          <w:ilvl w:val="0"/>
          <w:numId w:val="5"/>
        </w:numPr>
        <w:rPr>
          <w:i/>
          <w:iCs/>
        </w:rPr>
      </w:pPr>
      <w:hyperlink r:id="rId5" w:history="1">
        <w:r w:rsidR="005176A5" w:rsidRPr="00BE4993">
          <w:rPr>
            <w:rStyle w:val="Hyperlink"/>
            <w:i/>
            <w:iCs/>
          </w:rPr>
          <w:t>Navigating Different COVID-19 Recovery Convictions</w:t>
        </w:r>
      </w:hyperlink>
    </w:p>
    <w:p w14:paraId="2D3FF00A" w14:textId="46A29E05" w:rsidR="005B287B" w:rsidRPr="00BE4993" w:rsidRDefault="00EF7287" w:rsidP="005B287B">
      <w:pPr>
        <w:pStyle w:val="ListParagraph"/>
        <w:numPr>
          <w:ilvl w:val="0"/>
          <w:numId w:val="5"/>
        </w:numPr>
        <w:rPr>
          <w:i/>
          <w:iCs/>
        </w:rPr>
      </w:pPr>
      <w:hyperlink r:id="rId6" w:history="1">
        <w:r w:rsidR="005176A5" w:rsidRPr="00BE4993">
          <w:rPr>
            <w:rStyle w:val="Hyperlink"/>
            <w:i/>
            <w:iCs/>
          </w:rPr>
          <w:t>Church, Don’t Let Coronavirus Divide You</w:t>
        </w:r>
      </w:hyperlink>
    </w:p>
    <w:p w14:paraId="68377751" w14:textId="6BFE80A6" w:rsidR="005176A5" w:rsidRDefault="005176A5" w:rsidP="005B287B"/>
    <w:p w14:paraId="1D9A629B" w14:textId="6D2A4A0E" w:rsidR="00EF7287" w:rsidRDefault="00EF7287" w:rsidP="005B287B">
      <w:r>
        <w:t xml:space="preserve">Florida’s “Plan for Florida’s Recovery” </w:t>
      </w:r>
    </w:p>
    <w:p w14:paraId="61EA019C" w14:textId="7A029D35" w:rsidR="00EF7287" w:rsidRDefault="00EF7287" w:rsidP="00EF7287">
      <w:pPr>
        <w:pStyle w:val="ListParagraph"/>
        <w:numPr>
          <w:ilvl w:val="0"/>
          <w:numId w:val="5"/>
        </w:numPr>
      </w:pPr>
      <w:hyperlink r:id="rId7" w:history="1">
        <w:r w:rsidRPr="00EF7287">
          <w:rPr>
            <w:rStyle w:val="Hyperlink"/>
          </w:rPr>
          <w:t>https://www.flgov.com/wp-content/uploads/covid19/Taskforce%20Report.pdf</w:t>
        </w:r>
      </w:hyperlink>
    </w:p>
    <w:p w14:paraId="27FEC1C1" w14:textId="77777777" w:rsidR="00EF7287" w:rsidRDefault="00EF7287" w:rsidP="005B287B"/>
    <w:p w14:paraId="462D9A1E" w14:textId="460FB6ED" w:rsidR="005B287B" w:rsidRPr="005B287B" w:rsidRDefault="005B287B" w:rsidP="005B287B">
      <w:r w:rsidRPr="005B287B">
        <w:t xml:space="preserve">Stage 1: </w:t>
      </w:r>
      <w:r w:rsidRPr="005B287B">
        <w:rPr>
          <w:i/>
          <w:iCs/>
        </w:rPr>
        <w:t>Hospitality stage</w:t>
      </w:r>
    </w:p>
    <w:p w14:paraId="5E7E5719" w14:textId="2003E247" w:rsidR="005B287B" w:rsidRPr="005B287B" w:rsidRDefault="005B287B" w:rsidP="005B287B">
      <w:pPr>
        <w:numPr>
          <w:ilvl w:val="0"/>
          <w:numId w:val="1"/>
        </w:numPr>
      </w:pPr>
      <w:r w:rsidRPr="005B287B">
        <w:rPr>
          <w:b/>
          <w:bCs/>
        </w:rPr>
        <w:t>Beginning</w:t>
      </w:r>
      <w:r>
        <w:t>:</w:t>
      </w:r>
      <w:r w:rsidRPr="005B287B">
        <w:t xml:space="preserve"> Sunday, May 17th</w:t>
      </w:r>
    </w:p>
    <w:p w14:paraId="2FE050FF" w14:textId="7F3C9BB9" w:rsidR="005B287B" w:rsidRPr="005B287B" w:rsidRDefault="005B287B" w:rsidP="005B287B">
      <w:pPr>
        <w:numPr>
          <w:ilvl w:val="0"/>
          <w:numId w:val="1"/>
        </w:numPr>
      </w:pPr>
      <w:r w:rsidRPr="005B287B">
        <w:rPr>
          <w:b/>
          <w:bCs/>
        </w:rPr>
        <w:t>Groups of</w:t>
      </w:r>
      <w:r>
        <w:t xml:space="preserve">: </w:t>
      </w:r>
      <w:r w:rsidRPr="005B287B">
        <w:t>10 people with social distancing</w:t>
      </w:r>
    </w:p>
    <w:p w14:paraId="4B90043A" w14:textId="650DBC94" w:rsidR="005B287B" w:rsidRPr="005B287B" w:rsidRDefault="005B287B" w:rsidP="005B287B">
      <w:pPr>
        <w:numPr>
          <w:ilvl w:val="0"/>
          <w:numId w:val="1"/>
        </w:numPr>
      </w:pPr>
      <w:r w:rsidRPr="005B287B">
        <w:rPr>
          <w:b/>
          <w:bCs/>
        </w:rPr>
        <w:t>Examples</w:t>
      </w:r>
      <w:r>
        <w:t>:</w:t>
      </w:r>
      <w:r w:rsidR="00294166">
        <w:t xml:space="preserve"> </w:t>
      </w:r>
      <w:r>
        <w:t>‘</w:t>
      </w:r>
      <w:r w:rsidR="00294166">
        <w:t>A</w:t>
      </w:r>
      <w:r>
        <w:t>ttending’ the online service together</w:t>
      </w:r>
      <w:r w:rsidR="00294166">
        <w:t xml:space="preserve"> with a few other people</w:t>
      </w:r>
      <w:r>
        <w:t xml:space="preserve">, </w:t>
      </w:r>
      <w:r w:rsidR="00F21812">
        <w:t xml:space="preserve">inviting people to your home for a meal, men or women of a </w:t>
      </w:r>
      <w:proofErr w:type="spellStart"/>
      <w:r w:rsidR="00F21812">
        <w:t>lifegroup</w:t>
      </w:r>
      <w:proofErr w:type="spellEnd"/>
      <w:r w:rsidR="00F21812">
        <w:t xml:space="preserve"> getting together, etc. </w:t>
      </w:r>
    </w:p>
    <w:p w14:paraId="6EFF0ABF" w14:textId="1B33D5C2" w:rsidR="005B287B" w:rsidRPr="005B287B" w:rsidRDefault="005B287B" w:rsidP="005B287B">
      <w:pPr>
        <w:numPr>
          <w:ilvl w:val="0"/>
          <w:numId w:val="1"/>
        </w:numPr>
      </w:pPr>
      <w:r w:rsidRPr="005B287B">
        <w:rPr>
          <w:b/>
          <w:bCs/>
        </w:rPr>
        <w:t>Safety measures taken</w:t>
      </w:r>
      <w:r w:rsidRPr="005B287B">
        <w:t>: Individualized per person and hom</w:t>
      </w:r>
      <w:r>
        <w:t xml:space="preserve">e, local government recommending maintaining social distance </w:t>
      </w:r>
    </w:p>
    <w:p w14:paraId="494C2DE2" w14:textId="77777777" w:rsidR="005B287B" w:rsidRPr="005B287B" w:rsidRDefault="005B287B" w:rsidP="005B287B"/>
    <w:p w14:paraId="0A89118B" w14:textId="77777777" w:rsidR="005B287B" w:rsidRPr="005B287B" w:rsidRDefault="005B287B" w:rsidP="005B287B">
      <w:r w:rsidRPr="005B287B">
        <w:t xml:space="preserve">Stage 2: </w:t>
      </w:r>
      <w:proofErr w:type="spellStart"/>
      <w:r w:rsidRPr="005B287B">
        <w:rPr>
          <w:i/>
          <w:iCs/>
        </w:rPr>
        <w:t>Lifegroup</w:t>
      </w:r>
      <w:proofErr w:type="spellEnd"/>
      <w:r w:rsidRPr="005B287B">
        <w:rPr>
          <w:i/>
          <w:iCs/>
        </w:rPr>
        <w:t xml:space="preserve"> Stage</w:t>
      </w:r>
    </w:p>
    <w:p w14:paraId="73E17B2C" w14:textId="0A073774" w:rsidR="005B287B" w:rsidRPr="005B287B" w:rsidRDefault="005B287B" w:rsidP="00EB34CC">
      <w:pPr>
        <w:numPr>
          <w:ilvl w:val="0"/>
          <w:numId w:val="1"/>
        </w:numPr>
      </w:pPr>
      <w:r w:rsidRPr="005B287B">
        <w:rPr>
          <w:b/>
          <w:bCs/>
        </w:rPr>
        <w:t>Beginning</w:t>
      </w:r>
      <w:r>
        <w:t>:</w:t>
      </w:r>
      <w:r w:rsidRPr="005B287B">
        <w:t xml:space="preserve"> </w:t>
      </w:r>
      <w:r w:rsidR="00EB34CC" w:rsidRPr="005B287B">
        <w:t xml:space="preserve">Sunday, </w:t>
      </w:r>
      <w:r w:rsidR="00EB34CC">
        <w:t xml:space="preserve">June </w:t>
      </w:r>
      <w:r w:rsidR="004C0265">
        <w:t>7</w:t>
      </w:r>
      <w:r w:rsidR="00EB34CC">
        <w:t>th</w:t>
      </w:r>
    </w:p>
    <w:p w14:paraId="2C3F3B20" w14:textId="23377C07" w:rsidR="005B287B" w:rsidRPr="005B287B" w:rsidRDefault="005B287B" w:rsidP="005B287B">
      <w:pPr>
        <w:numPr>
          <w:ilvl w:val="0"/>
          <w:numId w:val="1"/>
        </w:numPr>
      </w:pPr>
      <w:r w:rsidRPr="005B287B">
        <w:rPr>
          <w:b/>
          <w:bCs/>
        </w:rPr>
        <w:t>Groups of</w:t>
      </w:r>
      <w:r>
        <w:t xml:space="preserve">: </w:t>
      </w:r>
      <w:r w:rsidR="00EB34CC">
        <w:t>25 people with</w:t>
      </w:r>
      <w:r w:rsidR="00B176B0">
        <w:t xml:space="preserve"> social distancing</w:t>
      </w:r>
    </w:p>
    <w:p w14:paraId="10CC0315" w14:textId="764E31E1" w:rsidR="005B287B" w:rsidRPr="005B287B" w:rsidRDefault="005B287B" w:rsidP="005B287B">
      <w:pPr>
        <w:numPr>
          <w:ilvl w:val="0"/>
          <w:numId w:val="1"/>
        </w:numPr>
      </w:pPr>
      <w:r w:rsidRPr="005B287B">
        <w:rPr>
          <w:b/>
          <w:bCs/>
        </w:rPr>
        <w:t>Examples</w:t>
      </w:r>
      <w:r>
        <w:t xml:space="preserve">: </w:t>
      </w:r>
      <w:r w:rsidRPr="005B287B">
        <w:t xml:space="preserve"> </w:t>
      </w:r>
      <w:proofErr w:type="spellStart"/>
      <w:r w:rsidR="00B176B0">
        <w:t>Lifegroups</w:t>
      </w:r>
      <w:proofErr w:type="spellEnd"/>
      <w:r w:rsidR="00B176B0">
        <w:t xml:space="preserve"> meeting in person </w:t>
      </w:r>
    </w:p>
    <w:p w14:paraId="7D1C59ED" w14:textId="19E5F661" w:rsidR="005B287B" w:rsidRDefault="005B287B" w:rsidP="00560CFF">
      <w:pPr>
        <w:numPr>
          <w:ilvl w:val="0"/>
          <w:numId w:val="1"/>
        </w:numPr>
      </w:pPr>
      <w:r w:rsidRPr="005B287B">
        <w:rPr>
          <w:b/>
          <w:bCs/>
        </w:rPr>
        <w:t>Safety measures taken</w:t>
      </w:r>
      <w:r w:rsidRPr="005B287B">
        <w:t xml:space="preserve">: </w:t>
      </w:r>
      <w:r w:rsidR="00B176B0">
        <w:t>If anyone is displaying a cough, fever, or other symptoms</w:t>
      </w:r>
      <w:r w:rsidR="00867BBC">
        <w:t>,</w:t>
      </w:r>
      <w:r w:rsidR="00B176B0">
        <w:t xml:space="preserve"> they should stay home or attend online. Others measures will be implemented as needed in each group, at the discretion of the </w:t>
      </w:r>
      <w:proofErr w:type="spellStart"/>
      <w:r w:rsidR="00B176B0">
        <w:t>lifegroup</w:t>
      </w:r>
      <w:proofErr w:type="spellEnd"/>
      <w:r w:rsidR="00B176B0">
        <w:t xml:space="preserve"> members and the leaders. Examples: Meeting in a different, larger, more open room or space. Some members still attending via zoom</w:t>
      </w:r>
      <w:r w:rsidR="00867BBC">
        <w:t xml:space="preserve"> per their medical history and comfort level</w:t>
      </w:r>
      <w:r w:rsidR="00B176B0">
        <w:t xml:space="preserve">. </w:t>
      </w:r>
      <w:r w:rsidR="004C0265">
        <w:t xml:space="preserve">Etc. </w:t>
      </w:r>
    </w:p>
    <w:p w14:paraId="11F51B80" w14:textId="77777777" w:rsidR="005B287B" w:rsidRPr="005B287B" w:rsidRDefault="005B287B" w:rsidP="005B287B">
      <w:pPr>
        <w:ind w:left="720"/>
      </w:pPr>
    </w:p>
    <w:p w14:paraId="43B2D567" w14:textId="07B37AB1" w:rsidR="005B287B" w:rsidRPr="005B287B" w:rsidRDefault="005B287B" w:rsidP="005B287B">
      <w:pPr>
        <w:rPr>
          <w:i/>
          <w:iCs/>
        </w:rPr>
      </w:pPr>
      <w:r w:rsidRPr="005B287B">
        <w:t xml:space="preserve">Stage 3:  </w:t>
      </w:r>
      <w:r w:rsidRPr="005B287B">
        <w:rPr>
          <w:i/>
          <w:iCs/>
        </w:rPr>
        <w:t>Ministry</w:t>
      </w:r>
      <w:r w:rsidRPr="00294166">
        <w:rPr>
          <w:i/>
          <w:iCs/>
        </w:rPr>
        <w:t xml:space="preserve"> Stage</w:t>
      </w:r>
    </w:p>
    <w:p w14:paraId="032CAA9C" w14:textId="5296C978" w:rsidR="005B287B" w:rsidRPr="005B287B" w:rsidRDefault="005B287B" w:rsidP="005B287B">
      <w:pPr>
        <w:numPr>
          <w:ilvl w:val="0"/>
          <w:numId w:val="1"/>
        </w:numPr>
      </w:pPr>
      <w:r w:rsidRPr="005B287B">
        <w:rPr>
          <w:b/>
          <w:bCs/>
        </w:rPr>
        <w:t>Beginning</w:t>
      </w:r>
      <w:r>
        <w:t>:</w:t>
      </w:r>
      <w:r w:rsidRPr="005B287B">
        <w:t xml:space="preserve"> </w:t>
      </w:r>
    </w:p>
    <w:p w14:paraId="6399E37C" w14:textId="3C2DBC9E" w:rsidR="005B287B" w:rsidRPr="005B287B" w:rsidRDefault="005B287B" w:rsidP="005B287B">
      <w:pPr>
        <w:numPr>
          <w:ilvl w:val="0"/>
          <w:numId w:val="1"/>
        </w:numPr>
      </w:pPr>
      <w:r w:rsidRPr="005B287B">
        <w:rPr>
          <w:b/>
          <w:bCs/>
        </w:rPr>
        <w:t>Groups of</w:t>
      </w:r>
      <w:r>
        <w:t xml:space="preserve">: </w:t>
      </w:r>
    </w:p>
    <w:p w14:paraId="21B8EA76" w14:textId="57BA3547" w:rsidR="005B287B" w:rsidRPr="005B287B" w:rsidRDefault="005B287B" w:rsidP="005B287B">
      <w:pPr>
        <w:numPr>
          <w:ilvl w:val="0"/>
          <w:numId w:val="1"/>
        </w:numPr>
      </w:pPr>
      <w:r w:rsidRPr="005B287B">
        <w:rPr>
          <w:b/>
          <w:bCs/>
        </w:rPr>
        <w:t>Examples</w:t>
      </w:r>
      <w:r>
        <w:t xml:space="preserve">: </w:t>
      </w:r>
      <w:r w:rsidRPr="005B287B">
        <w:t xml:space="preserve"> </w:t>
      </w:r>
    </w:p>
    <w:p w14:paraId="4E077640" w14:textId="1D9AD197" w:rsidR="005B287B" w:rsidRPr="005B287B" w:rsidRDefault="005B287B" w:rsidP="005B287B">
      <w:pPr>
        <w:numPr>
          <w:ilvl w:val="0"/>
          <w:numId w:val="1"/>
        </w:numPr>
      </w:pPr>
      <w:r w:rsidRPr="005B287B">
        <w:rPr>
          <w:b/>
          <w:bCs/>
        </w:rPr>
        <w:t>Safety measures taken</w:t>
      </w:r>
      <w:r w:rsidRPr="005B287B">
        <w:t xml:space="preserve">: </w:t>
      </w:r>
    </w:p>
    <w:p w14:paraId="0D864294" w14:textId="77777777" w:rsidR="005B287B" w:rsidRPr="005B287B" w:rsidRDefault="005B287B" w:rsidP="005B287B"/>
    <w:p w14:paraId="72B4ED85" w14:textId="306CAF6A" w:rsidR="005B287B" w:rsidRPr="005B287B" w:rsidRDefault="005B287B" w:rsidP="005B287B">
      <w:pPr>
        <w:rPr>
          <w:i/>
          <w:iCs/>
        </w:rPr>
      </w:pPr>
      <w:r w:rsidRPr="005B287B">
        <w:t xml:space="preserve">Stage 4: </w:t>
      </w:r>
      <w:r w:rsidRPr="005B287B">
        <w:rPr>
          <w:i/>
          <w:iCs/>
        </w:rPr>
        <w:t>Gathering </w:t>
      </w:r>
      <w:r w:rsidRPr="00294166">
        <w:rPr>
          <w:i/>
          <w:iCs/>
        </w:rPr>
        <w:t>Stage</w:t>
      </w:r>
    </w:p>
    <w:p w14:paraId="57675DCE" w14:textId="5368CE3B" w:rsidR="005B287B" w:rsidRPr="005B287B" w:rsidRDefault="005B287B" w:rsidP="005B287B">
      <w:pPr>
        <w:numPr>
          <w:ilvl w:val="0"/>
          <w:numId w:val="1"/>
        </w:numPr>
      </w:pPr>
      <w:r w:rsidRPr="005B287B">
        <w:rPr>
          <w:b/>
          <w:bCs/>
        </w:rPr>
        <w:t>Beginning</w:t>
      </w:r>
      <w:r>
        <w:t>:</w:t>
      </w:r>
      <w:r w:rsidRPr="005B287B">
        <w:t xml:space="preserve"> </w:t>
      </w:r>
    </w:p>
    <w:p w14:paraId="33867A68" w14:textId="76BC985A" w:rsidR="005B287B" w:rsidRPr="005B287B" w:rsidRDefault="005B287B" w:rsidP="005B287B">
      <w:pPr>
        <w:numPr>
          <w:ilvl w:val="0"/>
          <w:numId w:val="1"/>
        </w:numPr>
      </w:pPr>
      <w:r w:rsidRPr="005B287B">
        <w:rPr>
          <w:b/>
          <w:bCs/>
        </w:rPr>
        <w:t>Groups of</w:t>
      </w:r>
      <w:r>
        <w:t xml:space="preserve">: </w:t>
      </w:r>
    </w:p>
    <w:p w14:paraId="4912C810" w14:textId="5535A665" w:rsidR="005B287B" w:rsidRPr="005B287B" w:rsidRDefault="005B287B" w:rsidP="005B287B">
      <w:pPr>
        <w:numPr>
          <w:ilvl w:val="0"/>
          <w:numId w:val="1"/>
        </w:numPr>
      </w:pPr>
      <w:r w:rsidRPr="005B287B">
        <w:rPr>
          <w:b/>
          <w:bCs/>
        </w:rPr>
        <w:t>Examples</w:t>
      </w:r>
      <w:r>
        <w:t xml:space="preserve">: </w:t>
      </w:r>
      <w:r w:rsidRPr="005B287B">
        <w:t xml:space="preserve"> </w:t>
      </w:r>
    </w:p>
    <w:p w14:paraId="2E5ACECC" w14:textId="2602F031" w:rsidR="00BF031D" w:rsidRDefault="005B287B" w:rsidP="00A02792">
      <w:pPr>
        <w:numPr>
          <w:ilvl w:val="0"/>
          <w:numId w:val="4"/>
        </w:numPr>
      </w:pPr>
      <w:r w:rsidRPr="005B287B">
        <w:rPr>
          <w:b/>
          <w:bCs/>
        </w:rPr>
        <w:lastRenderedPageBreak/>
        <w:t>Safety measures taken</w:t>
      </w:r>
      <w:r w:rsidRPr="005B287B">
        <w:t xml:space="preserve">: </w:t>
      </w:r>
    </w:p>
    <w:sectPr w:rsidR="00BF031D" w:rsidSect="009C7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F126C"/>
    <w:multiLevelType w:val="hybridMultilevel"/>
    <w:tmpl w:val="0AF482D2"/>
    <w:lvl w:ilvl="0" w:tplc="204EB6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2B67B8"/>
    <w:multiLevelType w:val="multilevel"/>
    <w:tmpl w:val="8F16E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035761"/>
    <w:multiLevelType w:val="multilevel"/>
    <w:tmpl w:val="DD107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086D09"/>
    <w:multiLevelType w:val="multilevel"/>
    <w:tmpl w:val="A7784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E867DB"/>
    <w:multiLevelType w:val="multilevel"/>
    <w:tmpl w:val="357AE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31D"/>
    <w:rsid w:val="00294166"/>
    <w:rsid w:val="004C0265"/>
    <w:rsid w:val="005176A5"/>
    <w:rsid w:val="005B287B"/>
    <w:rsid w:val="00867BBC"/>
    <w:rsid w:val="009C7699"/>
    <w:rsid w:val="00B176B0"/>
    <w:rsid w:val="00BE4993"/>
    <w:rsid w:val="00BF031D"/>
    <w:rsid w:val="00EB34CC"/>
    <w:rsid w:val="00EF7287"/>
    <w:rsid w:val="00F21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26D0DC"/>
  <w15:chartTrackingRefBased/>
  <w15:docId w15:val="{E3230CC2-1260-DA4F-AF97-157EEBE09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6A5"/>
    <w:pPr>
      <w:ind w:left="720"/>
      <w:contextualSpacing/>
    </w:pPr>
  </w:style>
  <w:style w:type="character" w:styleId="Hyperlink">
    <w:name w:val="Hyperlink"/>
    <w:basedOn w:val="DefaultParagraphFont"/>
    <w:uiPriority w:val="99"/>
    <w:unhideWhenUsed/>
    <w:rsid w:val="005176A5"/>
    <w:rPr>
      <w:color w:val="0563C1" w:themeColor="hyperlink"/>
      <w:u w:val="single"/>
    </w:rPr>
  </w:style>
  <w:style w:type="character" w:styleId="UnresolvedMention">
    <w:name w:val="Unresolved Mention"/>
    <w:basedOn w:val="DefaultParagraphFont"/>
    <w:uiPriority w:val="99"/>
    <w:semiHidden/>
    <w:unhideWhenUsed/>
    <w:rsid w:val="00517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547417">
      <w:bodyDiv w:val="1"/>
      <w:marLeft w:val="0"/>
      <w:marRight w:val="0"/>
      <w:marTop w:val="0"/>
      <w:marBottom w:val="0"/>
      <w:divBdr>
        <w:top w:val="none" w:sz="0" w:space="0" w:color="auto"/>
        <w:left w:val="none" w:sz="0" w:space="0" w:color="auto"/>
        <w:bottom w:val="none" w:sz="0" w:space="0" w:color="auto"/>
        <w:right w:val="none" w:sz="0" w:space="0" w:color="auto"/>
      </w:divBdr>
    </w:div>
    <w:div w:id="1123689608">
      <w:bodyDiv w:val="1"/>
      <w:marLeft w:val="0"/>
      <w:marRight w:val="0"/>
      <w:marTop w:val="0"/>
      <w:marBottom w:val="0"/>
      <w:divBdr>
        <w:top w:val="none" w:sz="0" w:space="0" w:color="auto"/>
        <w:left w:val="none" w:sz="0" w:space="0" w:color="auto"/>
        <w:bottom w:val="none" w:sz="0" w:space="0" w:color="auto"/>
        <w:right w:val="none" w:sz="0" w:space="0" w:color="auto"/>
      </w:divBdr>
    </w:div>
    <w:div w:id="1320842496">
      <w:bodyDiv w:val="1"/>
      <w:marLeft w:val="0"/>
      <w:marRight w:val="0"/>
      <w:marTop w:val="0"/>
      <w:marBottom w:val="0"/>
      <w:divBdr>
        <w:top w:val="none" w:sz="0" w:space="0" w:color="auto"/>
        <w:left w:val="none" w:sz="0" w:space="0" w:color="auto"/>
        <w:bottom w:val="none" w:sz="0" w:space="0" w:color="auto"/>
        <w:right w:val="none" w:sz="0" w:space="0" w:color="auto"/>
      </w:divBdr>
    </w:div>
    <w:div w:id="1438865292">
      <w:bodyDiv w:val="1"/>
      <w:marLeft w:val="0"/>
      <w:marRight w:val="0"/>
      <w:marTop w:val="0"/>
      <w:marBottom w:val="0"/>
      <w:divBdr>
        <w:top w:val="none" w:sz="0" w:space="0" w:color="auto"/>
        <w:left w:val="none" w:sz="0" w:space="0" w:color="auto"/>
        <w:bottom w:val="none" w:sz="0" w:space="0" w:color="auto"/>
        <w:right w:val="none" w:sz="0" w:space="0" w:color="auto"/>
      </w:divBdr>
    </w:div>
    <w:div w:id="205850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lgov.com/wp-content/uploads/covid19/Taskforce%20Repor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gospelcoalition.org/article/church-dont-let-coronavirus-divide/" TargetMode="External"/><Relationship Id="rId5" Type="http://schemas.openxmlformats.org/officeDocument/2006/relationships/hyperlink" Target="https://ftc.co/resource-library/1/528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Claassen</dc:creator>
  <cp:keywords/>
  <dc:description/>
  <cp:lastModifiedBy>Dan Claassen</cp:lastModifiedBy>
  <cp:revision>8</cp:revision>
  <cp:lastPrinted>2020-05-17T14:05:00Z</cp:lastPrinted>
  <dcterms:created xsi:type="dcterms:W3CDTF">2020-05-16T18:26:00Z</dcterms:created>
  <dcterms:modified xsi:type="dcterms:W3CDTF">2020-06-08T13:30:00Z</dcterms:modified>
</cp:coreProperties>
</file>